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5422"/>
        <w:gridCol w:w="1559"/>
        <w:gridCol w:w="2086"/>
      </w:tblGrid>
      <w:tr w:rsidR="00B37564" w:rsidRPr="007F2DBA" w14:paraId="49FE5F30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F10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_GoBack" w:colFirst="1" w:colLast="1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3CB83E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474FB8A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2AEE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5BCE1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3E31323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8091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CF032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FBA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25E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bookmarkEnd w:id="0"/>
    </w:tbl>
    <w:p w14:paraId="5961FCDB" w14:textId="77777777" w:rsidR="005D61FA" w:rsidRDefault="005D61FA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16"/>
        <w:gridCol w:w="3543"/>
        <w:gridCol w:w="567"/>
        <w:gridCol w:w="567"/>
        <w:gridCol w:w="567"/>
        <w:gridCol w:w="426"/>
        <w:gridCol w:w="141"/>
        <w:gridCol w:w="567"/>
        <w:gridCol w:w="567"/>
        <w:gridCol w:w="426"/>
        <w:gridCol w:w="141"/>
        <w:gridCol w:w="567"/>
        <w:gridCol w:w="567"/>
        <w:gridCol w:w="426"/>
        <w:gridCol w:w="129"/>
        <w:gridCol w:w="555"/>
        <w:gridCol w:w="556"/>
      </w:tblGrid>
      <w:tr w:rsidR="00BD0D2D" w:rsidRPr="007F2DBA" w14:paraId="4C7D254D" w14:textId="77777777" w:rsidTr="00FD31D9">
        <w:trPr>
          <w:cantSplit/>
          <w:trHeight w:val="213"/>
        </w:trPr>
        <w:tc>
          <w:tcPr>
            <w:tcW w:w="107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0EA" w14:textId="77777777" w:rsidR="00BD0D2D" w:rsidRPr="008D31AB" w:rsidRDefault="007C3A6B" w:rsidP="006C2684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MW</w:t>
            </w:r>
            <w:r w:rsidR="00BD0D2D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11</w:t>
            </w:r>
            <w:r w:rsidR="00887578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</w:t>
            </w:r>
            <w:r w:rsidR="0069046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 w:rsidR="00887578" w:rsidRPr="00887578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Flexible engineering services</w:t>
            </w:r>
          </w:p>
        </w:tc>
      </w:tr>
      <w:tr w:rsidR="001B07DB" w:rsidRPr="007F2DBA" w14:paraId="414E9D7A" w14:textId="77777777" w:rsidTr="001B07DB">
        <w:trPr>
          <w:cantSplit/>
          <w:trHeight w:val="30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CE212" w14:textId="77777777" w:rsidR="001B07DB" w:rsidRPr="008D31A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A59" w14:textId="77777777" w:rsidR="001B07DB" w:rsidRPr="008D31A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Building type?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461319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6E46AE9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23E6376D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Residential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Buildings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-19802192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1E90EB6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E64C35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Commercial 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2078850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2068344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EE6A4D8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O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ther</w:t>
            </w:r>
          </w:p>
        </w:tc>
      </w:tr>
      <w:tr w:rsidR="001B07DB" w:rsidRPr="007F2DBA" w14:paraId="68EDCA1E" w14:textId="77777777" w:rsidTr="00282537">
        <w:trPr>
          <w:cantSplit/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FC3532" w14:textId="77777777" w:rsidR="001B07DB" w:rsidRPr="008D31A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91C43E" w14:textId="77777777" w:rsidR="001B07DB" w:rsidRPr="008D31A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26A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Residential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7685827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08F1693" w14:textId="77777777" w:rsidR="001B07DB" w:rsidRPr="009A1CB2" w:rsidRDefault="001B07DB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C61C59D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Clubhouse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14:paraId="2DE70B6D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3AE23F3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Buildings</w:t>
            </w:r>
          </w:p>
        </w:tc>
        <w:tc>
          <w:tcPr>
            <w:tcW w:w="1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278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 types</w:t>
            </w:r>
          </w:p>
        </w:tc>
      </w:tr>
      <w:tr w:rsidR="001B07DB" w:rsidRPr="007F2DBA" w14:paraId="4DD6E501" w14:textId="77777777" w:rsidTr="001B07DB">
        <w:trPr>
          <w:cantSplit/>
          <w:trHeight w:val="21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FC767" w14:textId="77777777" w:rsidR="009A1CB2" w:rsidRPr="008D31AB" w:rsidRDefault="009A1CB2" w:rsidP="009A1CB2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07A" w14:textId="77777777" w:rsidR="009A1CB2" w:rsidRPr="008D31AB" w:rsidRDefault="00BD0D2D" w:rsidP="009A1CB2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Measures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implemented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7EA9BCA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677B8F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2FBFB5C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7E6CD2B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59AECE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93F9E9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2E76120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85B74F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1D60B67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B800D49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8A69F1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B0F1CF6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</w:tr>
      <w:tr w:rsidR="001D1DE6" w:rsidRPr="007F2DBA" w14:paraId="4B5606B9" w14:textId="77777777" w:rsidTr="001D1DE6">
        <w:trPr>
          <w:cantSplit/>
          <w:trHeight w:val="21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81C36D2" w14:textId="77777777" w:rsidR="001D1DE6" w:rsidRPr="00BD0D2D" w:rsidRDefault="001D1DE6" w:rsidP="001D1DE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D0D2D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6FFFDC" w14:textId="77777777" w:rsidR="001D1DE6" w:rsidRPr="001D1DE6" w:rsidRDefault="001D1DE6" w:rsidP="001D1DE6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1D1DE6">
              <w:rPr>
                <w:rFonts w:ascii="Arial" w:hAnsi="Arial" w:cs="Arial"/>
                <w:sz w:val="18"/>
                <w:szCs w:val="18"/>
                <w:lang w:eastAsia="zh-HK"/>
              </w:rPr>
              <w:t>Design that allows interior fitting-out to use modular and prefabricated components;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CB79880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3A6250D3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8C37ED3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794785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E54C21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18926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A661E9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540846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06EBE7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83738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B94E8F8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3687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BA22B9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31007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D2E8A1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9444459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3331EA9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71780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2C1FBF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5124898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CAC0E0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D1DE6" w:rsidRPr="007F2DBA" w14:paraId="33353E77" w14:textId="77777777" w:rsidTr="001D1DE6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4CCDA2" w14:textId="77777777" w:rsidR="001D1DE6" w:rsidRPr="00BD0D2D" w:rsidRDefault="001D1DE6" w:rsidP="001D1DE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D0D2D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79A54E" w14:textId="77777777" w:rsidR="001D1DE6" w:rsidRPr="001D1DE6" w:rsidRDefault="001D1DE6" w:rsidP="001D1DE6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1D1DE6">
              <w:rPr>
                <w:rFonts w:ascii="Arial" w:hAnsi="Arial" w:cs="Arial"/>
                <w:sz w:val="18"/>
                <w:szCs w:val="18"/>
                <w:lang w:eastAsia="zh-HK"/>
              </w:rPr>
              <w:t>Luminaires, including electrical connection and mechanical fixing, are easily relocated within ceiling grid or uplighters are used;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CC778EE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B7702E6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B7137B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907351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736566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258348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05BC84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2750666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1DF236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434588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E1EECA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2182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9287CE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75990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70F487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03492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61C146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7049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040794B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3913398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79E439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D1DE6" w:rsidRPr="007F2DBA" w14:paraId="17B9B706" w14:textId="77777777" w:rsidTr="001D1DE6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CAA3A51" w14:textId="77777777" w:rsidR="001D1DE6" w:rsidRPr="00BD0D2D" w:rsidRDefault="001D1DE6" w:rsidP="001D1DE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8BFC28" w14:textId="77777777" w:rsidR="001D1DE6" w:rsidRPr="001D1DE6" w:rsidRDefault="001D1DE6" w:rsidP="001D1DE6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1D1DE6">
              <w:rPr>
                <w:rFonts w:ascii="Arial" w:hAnsi="Arial" w:cs="Arial"/>
                <w:sz w:val="18"/>
                <w:szCs w:val="18"/>
                <w:lang w:eastAsia="zh-HK"/>
              </w:rPr>
              <w:t>Air diffusers on flexible ducts can be relocated at minimum cost with minimum disruption to occupants;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A55765B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BAA4325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DEC439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4753259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1A9A1E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3786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9761D0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37365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905E80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60731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862A97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08658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1CD7BF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3123338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78D7BA6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361767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CD712A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19480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7B1446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962996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C5AE3B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D1DE6" w:rsidRPr="007F2DBA" w14:paraId="5178A715" w14:textId="77777777" w:rsidTr="001D1DE6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AF0D64" w14:textId="77777777" w:rsidR="001D1DE6" w:rsidRPr="00BD0D2D" w:rsidRDefault="001D1DE6" w:rsidP="001D1DE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A18640" w14:textId="77777777" w:rsidR="001D1DE6" w:rsidRPr="001D1DE6" w:rsidRDefault="001D1DE6" w:rsidP="001D1DE6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1D1DE6">
              <w:rPr>
                <w:rFonts w:ascii="Arial" w:hAnsi="Arial" w:cs="Arial"/>
                <w:sz w:val="18"/>
                <w:szCs w:val="18"/>
                <w:lang w:eastAsia="zh-HK"/>
              </w:rPr>
              <w:t>Exhaust air ducts for special exhausts are easy to install, and space and capacity are available in ceiling and duct shafts;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7A825AF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8BA7BA5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265750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2135595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F060F8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223155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C4D9D2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1912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E50AF4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12234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E21F49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9605739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D732E7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15408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C8734C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527620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FC3155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012269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FD5422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6114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91766A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D1DE6" w:rsidRPr="007F2DBA" w14:paraId="21ED4C74" w14:textId="77777777" w:rsidTr="001D1DE6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CAEC419" w14:textId="77777777" w:rsidR="001D1DE6" w:rsidRPr="00BD0D2D" w:rsidRDefault="001D1DE6" w:rsidP="001D1DE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A5A308" w14:textId="77777777" w:rsidR="001D1DE6" w:rsidRPr="001D1DE6" w:rsidRDefault="001D1DE6" w:rsidP="001D1DE6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1D1DE6">
              <w:rPr>
                <w:rFonts w:ascii="Arial" w:hAnsi="Arial" w:cs="Arial"/>
                <w:sz w:val="18"/>
                <w:szCs w:val="18"/>
                <w:lang w:eastAsia="zh-HK"/>
              </w:rPr>
              <w:t>Pre-wired horizontal distribution systems in ceilings or floors, with spare capacity and easy access to accommodate change of workplace layouts; and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86C73B3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39F755D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7665ABB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CB3B1FE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4C03312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C73EC30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1407533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38E58C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715031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CB0C38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74232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A08A73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4503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EC29E7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1129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1071BD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131616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E82C02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D1DE6" w:rsidRPr="007F2DBA" w14:paraId="6AC00598" w14:textId="77777777" w:rsidTr="00D1402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279ABE35" w14:textId="77777777" w:rsidR="001D1DE6" w:rsidRPr="00BD0D2D" w:rsidRDefault="001D1DE6" w:rsidP="001D1DE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B657" w14:textId="77777777" w:rsidR="001D1DE6" w:rsidRPr="001D1DE6" w:rsidRDefault="001D1DE6" w:rsidP="001D1DE6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1D1DE6">
              <w:rPr>
                <w:rFonts w:ascii="Arial" w:hAnsi="Arial" w:cs="Arial"/>
                <w:sz w:val="18"/>
                <w:szCs w:val="18"/>
                <w:lang w:eastAsia="zh-HK"/>
              </w:rPr>
              <w:t>Reducing the use of embedded infrastructure for power, data and HVAC systems, etc.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C832590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E44C5D3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F66188D" w14:textId="77777777" w:rsidR="001D1DE6" w:rsidRPr="009A1CB2" w:rsidRDefault="001D1DE6" w:rsidP="001D1DE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823036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AC8BE73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526785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3F2AD4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613826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C5AD3F8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710914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82997A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886651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46A2A1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884059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D9D500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14991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CD4B07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4620797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C3FFD8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97599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3AD312" w14:textId="77777777" w:rsidR="001D1DE6" w:rsidRPr="009A1CB2" w:rsidRDefault="001D1DE6" w:rsidP="001D1DE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69046F" w:rsidRPr="007F2DBA" w14:paraId="42788CE4" w14:textId="77777777" w:rsidTr="001D1DE6">
        <w:trPr>
          <w:cantSplit/>
          <w:trHeight w:val="213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3A390ED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Total numbers of applicable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measures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4FBC5D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9E1989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EA8416E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E311F9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D353E6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A87B3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08BDFFF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1D0C95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</w:tr>
      <w:tr w:rsidR="0069046F" w:rsidRPr="007F2DBA" w14:paraId="371CD8CC" w14:textId="77777777" w:rsidTr="001D1DE6">
        <w:trPr>
          <w:cantSplit/>
          <w:trHeight w:val="213"/>
        </w:trPr>
        <w:tc>
          <w:tcPr>
            <w:tcW w:w="395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C1DBB9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 xml:space="preserve">Total numbers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measures</w:t>
            </w:r>
            <w:r w:rsidRPr="00DA1F3F">
              <w:rPr>
                <w:rFonts w:ascii="Arial" w:hAnsi="Arial" w:cs="Arial"/>
                <w:b/>
                <w:sz w:val="18"/>
                <w:szCs w:val="18"/>
              </w:rPr>
              <w:t xml:space="preserve">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9171A55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659E55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1C0898E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6A00F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7B3477D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CA5EC1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1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5A1CB8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B09194F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</w:tr>
      <w:tr w:rsidR="0069046F" w:rsidRPr="007F2DBA" w14:paraId="30A8972B" w14:textId="77777777" w:rsidTr="001D1DE6">
        <w:trPr>
          <w:cantSplit/>
          <w:trHeight w:val="213"/>
        </w:trPr>
        <w:tc>
          <w:tcPr>
            <w:tcW w:w="395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5CF91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Percentage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1E8D621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6B6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0045032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58B9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6A95A6C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90F6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1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60C2DC2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3B6E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</w:tr>
    </w:tbl>
    <w:p w14:paraId="4EBC2CE7" w14:textId="77777777" w:rsidR="00A74B54" w:rsidRDefault="00A74B54"/>
    <w:p w14:paraId="2413836B" w14:textId="77777777" w:rsidR="001B07DB" w:rsidRPr="00BD0D2D" w:rsidRDefault="001B07DB"/>
    <w:sectPr w:rsidR="001B07DB" w:rsidRPr="00BD0D2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9370E" w14:textId="77777777" w:rsidR="00A74B54" w:rsidRDefault="00A74B54">
      <w:r>
        <w:separator/>
      </w:r>
    </w:p>
  </w:endnote>
  <w:endnote w:type="continuationSeparator" w:id="0">
    <w:p w14:paraId="0B0DB741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63899" w14:textId="1958974E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1C14C2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C3A6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C3A6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5701F" w14:textId="77777777" w:rsidR="00A74B54" w:rsidRDefault="00A74B54">
      <w:r>
        <w:separator/>
      </w:r>
    </w:p>
  </w:footnote>
  <w:footnote w:type="continuationSeparator" w:id="0">
    <w:p w14:paraId="6F3188C4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0F9C4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640EC50C" wp14:editId="25AA418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099A95B2" w14:textId="6BED79C4" w:rsidR="00A74B54" w:rsidRDefault="009A1C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MW</w:t>
    </w:r>
    <w:r w:rsidR="00353FB4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11-</w:t>
    </w:r>
    <w:r w:rsidR="00887578">
      <w:rPr>
        <w:rFonts w:ascii="Arial" w:hAnsi="Arial" w:cs="Arial"/>
        <w:b/>
        <w:color w:val="FF0000"/>
        <w:sz w:val="28"/>
        <w:szCs w:val="28"/>
      </w:rPr>
      <w:t>2</w:t>
    </w:r>
    <w:r w:rsidR="00A74B54" w:rsidRPr="007F2DBA">
      <w:rPr>
        <w:rFonts w:ascii="Arial" w:hAnsi="Arial" w:cs="Arial"/>
        <w:b/>
        <w:sz w:val="28"/>
        <w:szCs w:val="28"/>
      </w:rPr>
      <w:t xml:space="preserve"> for </w:t>
    </w:r>
    <w:r w:rsidR="007C3A6B">
      <w:rPr>
        <w:rFonts w:ascii="Arial" w:hAnsi="Arial" w:cs="Arial"/>
        <w:b/>
        <w:sz w:val="28"/>
        <w:szCs w:val="28"/>
        <w:lang w:eastAsia="zh-HK"/>
      </w:rPr>
      <w:t>MW</w:t>
    </w:r>
    <w:r>
      <w:rPr>
        <w:rFonts w:ascii="Arial" w:hAnsi="Arial" w:cs="Arial"/>
        <w:b/>
        <w:sz w:val="28"/>
        <w:szCs w:val="28"/>
        <w:lang w:eastAsia="zh-HK"/>
      </w:rPr>
      <w:t xml:space="preserve"> 11</w:t>
    </w:r>
  </w:p>
  <w:p w14:paraId="0A6D77B4" w14:textId="77777777" w:rsidR="00A74B54" w:rsidRDefault="009A1C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A1CB2">
      <w:rPr>
        <w:rFonts w:ascii="Arial" w:hAnsi="Arial" w:cs="Arial"/>
        <w:b/>
        <w:sz w:val="28"/>
        <w:szCs w:val="28"/>
        <w:lang w:eastAsia="zh-HK"/>
      </w:rPr>
      <w:t>Adaptability and Deconstruction</w:t>
    </w:r>
  </w:p>
  <w:p w14:paraId="2495E40C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55A67EB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C445A4"/>
    <w:multiLevelType w:val="hybridMultilevel"/>
    <w:tmpl w:val="C524B1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07DB"/>
    <w:rsid w:val="001B735A"/>
    <w:rsid w:val="001C14C2"/>
    <w:rsid w:val="001D1DE6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3FB4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813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629"/>
    <w:rsid w:val="005B6A65"/>
    <w:rsid w:val="005B7BA6"/>
    <w:rsid w:val="005C5F5C"/>
    <w:rsid w:val="005D0C25"/>
    <w:rsid w:val="005D0FF4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9046F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4C4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3A6B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87578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66F"/>
    <w:rsid w:val="00980771"/>
    <w:rsid w:val="00981EBC"/>
    <w:rsid w:val="00985072"/>
    <w:rsid w:val="00990B3F"/>
    <w:rsid w:val="009A1CB2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2B83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77CFF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0D2D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33C9FD4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3B5B-8314-427E-B37C-396120BB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8</cp:revision>
  <cp:lastPrinted>2017-06-18T03:12:00Z</cp:lastPrinted>
  <dcterms:created xsi:type="dcterms:W3CDTF">2017-05-25T08:02:00Z</dcterms:created>
  <dcterms:modified xsi:type="dcterms:W3CDTF">2019-09-17T07:14:00Z</dcterms:modified>
</cp:coreProperties>
</file>